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45" w:rsidRDefault="00A638E6" w:rsidP="00A638E6">
      <w:pPr>
        <w:jc w:val="center"/>
        <w:rPr>
          <w:rFonts w:ascii="Cambria" w:hAnsi="Cambria" w:cs="Arial Hebrew Scholar"/>
          <w:b/>
        </w:rPr>
      </w:pPr>
      <w:r>
        <w:rPr>
          <w:rFonts w:ascii="Cambria" w:hAnsi="Cambria" w:cs="Arial Hebrew Scholar"/>
          <w:b/>
        </w:rPr>
        <w:t>Fun Songs to Sing and Perform at Home!</w:t>
      </w:r>
    </w:p>
    <w:p w:rsidR="00A638E6" w:rsidRPr="00A638E6" w:rsidRDefault="00A638E6" w:rsidP="00A638E6">
      <w:pPr>
        <w:jc w:val="center"/>
        <w:rPr>
          <w:rFonts w:ascii="Cambria" w:hAnsi="Cambria" w:cs="Arial Hebrew Scholar"/>
          <w:b/>
          <w:u w:val="single"/>
        </w:rPr>
      </w:pPr>
      <w:r w:rsidRPr="00A638E6">
        <w:rPr>
          <w:rFonts w:ascii="Cambria" w:hAnsi="Cambria" w:cs="Arial Hebrew Scholar"/>
          <w:b/>
          <w:u w:val="single"/>
        </w:rPr>
        <w:t>Spring Semester</w:t>
      </w:r>
    </w:p>
    <w:p w:rsidR="00A638E6" w:rsidRDefault="00A638E6" w:rsidP="00A638E6">
      <w:pPr>
        <w:jc w:val="center"/>
        <w:rPr>
          <w:rFonts w:ascii="Cambria" w:hAnsi="Cambria" w:cs="Arial Hebrew Scholar"/>
          <w:b/>
        </w:rPr>
      </w:pPr>
    </w:p>
    <w:p w:rsidR="00A638E6" w:rsidRDefault="00A638E6" w:rsidP="00A638E6">
      <w:pPr>
        <w:jc w:val="center"/>
        <w:rPr>
          <w:rFonts w:ascii="Cambria" w:hAnsi="Cambria" w:cs="Arial Hebrew Scholar"/>
          <w:b/>
        </w:rPr>
      </w:pPr>
    </w:p>
    <w:p w:rsidR="00A638E6" w:rsidRDefault="00A638E6" w:rsidP="00A638E6">
      <w:pPr>
        <w:pStyle w:val="ListParagraph"/>
        <w:numPr>
          <w:ilvl w:val="0"/>
          <w:numId w:val="1"/>
        </w:numPr>
        <w:rPr>
          <w:rFonts w:ascii="Cambria" w:hAnsi="Cambria" w:cs="Arial Hebrew Scholar"/>
          <w:b/>
        </w:rPr>
      </w:pPr>
      <w:r>
        <w:rPr>
          <w:rFonts w:ascii="Cambria" w:hAnsi="Cambria" w:cs="Arial Hebrew Scholar"/>
          <w:b/>
        </w:rPr>
        <w:t>MOVING SONGS</w:t>
      </w:r>
    </w:p>
    <w:p w:rsidR="00A638E6" w:rsidRDefault="00A638E6" w:rsidP="00A638E6">
      <w:pPr>
        <w:pStyle w:val="ListParagraph"/>
        <w:numPr>
          <w:ilvl w:val="1"/>
          <w:numId w:val="1"/>
        </w:numPr>
        <w:rPr>
          <w:rFonts w:ascii="Cambria" w:hAnsi="Cambria" w:cs="Arial Hebrew Scholar"/>
          <w:b/>
        </w:rPr>
      </w:pPr>
      <w:r>
        <w:rPr>
          <w:rFonts w:ascii="Cambria" w:hAnsi="Cambria" w:cs="Arial Hebrew Scholar"/>
          <w:b/>
        </w:rPr>
        <w:t>Sleeping Bunnies</w:t>
      </w:r>
    </w:p>
    <w:p w:rsidR="00A638E6" w:rsidRDefault="00A638E6" w:rsidP="00A638E6">
      <w:pPr>
        <w:pStyle w:val="ListParagraph"/>
        <w:ind w:left="1440"/>
        <w:rPr>
          <w:rFonts w:ascii="Cambria" w:hAnsi="Cambria" w:cs="Arial Hebrew Scholar"/>
          <w:b/>
          <w:i/>
        </w:rPr>
      </w:pPr>
      <w:r w:rsidRPr="00A638E6">
        <w:rPr>
          <w:rFonts w:ascii="Cambria" w:hAnsi="Cambria" w:cs="Arial Hebrew Scholar"/>
          <w:b/>
          <w:i/>
        </w:rPr>
        <w:t xml:space="preserve">See the little bunnies sleeping? </w:t>
      </w:r>
      <w:proofErr w:type="spellStart"/>
      <w:r w:rsidRPr="00A638E6">
        <w:rPr>
          <w:rFonts w:ascii="Cambria" w:hAnsi="Cambria" w:cs="Arial Hebrew Scholar"/>
          <w:b/>
          <w:i/>
        </w:rPr>
        <w:t>Til</w:t>
      </w:r>
      <w:proofErr w:type="spellEnd"/>
      <w:r w:rsidRPr="00A638E6">
        <w:rPr>
          <w:rFonts w:ascii="Cambria" w:hAnsi="Cambria" w:cs="Arial Hebrew Scholar"/>
          <w:b/>
          <w:i/>
        </w:rPr>
        <w:t xml:space="preserve"> it’s nearly noon. See if we can wake them with this merry tune. </w:t>
      </w:r>
      <w:proofErr w:type="gramStart"/>
      <w:r w:rsidRPr="00A638E6">
        <w:rPr>
          <w:rFonts w:ascii="Cambria" w:hAnsi="Cambria" w:cs="Arial Hebrew Scholar"/>
          <w:b/>
          <w:i/>
        </w:rPr>
        <w:t>Oh</w:t>
      </w:r>
      <w:proofErr w:type="gramEnd"/>
      <w:r w:rsidRPr="00A638E6">
        <w:rPr>
          <w:rFonts w:ascii="Cambria" w:hAnsi="Cambria" w:cs="Arial Hebrew Scholar"/>
          <w:b/>
          <w:i/>
        </w:rPr>
        <w:t xml:space="preserve"> how still, are they ill? </w:t>
      </w:r>
      <w:r w:rsidRPr="00A638E6">
        <w:rPr>
          <w:rFonts w:ascii="Cambria" w:hAnsi="Cambria" w:cs="Arial Hebrew Scholar"/>
          <w:b/>
          <w:i/>
          <w:color w:val="FF0000"/>
        </w:rPr>
        <w:t xml:space="preserve">NO! </w:t>
      </w:r>
      <w:r w:rsidRPr="00A638E6">
        <w:rPr>
          <w:rFonts w:ascii="Cambria" w:hAnsi="Cambria" w:cs="Arial Hebrew Scholar"/>
          <w:b/>
          <w:i/>
        </w:rPr>
        <w:t>Wake up soon. Hop little bunnies, hop, hop, hop. Hop little bunnies, hop, hop, hop. Hop little bunnies, hop, hop, hop.</w:t>
      </w:r>
    </w:p>
    <w:p w:rsidR="00A638E6" w:rsidRDefault="00A638E6" w:rsidP="00A638E6">
      <w:pPr>
        <w:pStyle w:val="ListParagraph"/>
        <w:numPr>
          <w:ilvl w:val="1"/>
          <w:numId w:val="1"/>
        </w:numPr>
        <w:rPr>
          <w:rFonts w:ascii="Cambria" w:hAnsi="Cambria" w:cs="Arial Hebrew Scholar"/>
          <w:b/>
        </w:rPr>
      </w:pPr>
      <w:r w:rsidRPr="00A638E6">
        <w:rPr>
          <w:rFonts w:ascii="Cambria" w:hAnsi="Cambria" w:cs="Arial Hebrew Scholar"/>
          <w:b/>
        </w:rPr>
        <w:t>Wake Up You Lazy Bones!</w:t>
      </w:r>
    </w:p>
    <w:p w:rsidR="00A638E6" w:rsidRPr="00A638E6" w:rsidRDefault="00A638E6" w:rsidP="00A638E6">
      <w:pPr>
        <w:ind w:left="720" w:firstLine="720"/>
        <w:rPr>
          <w:rFonts w:ascii="Cambria" w:hAnsi="Cambria" w:cs="Arial Hebrew Scholar"/>
          <w:b/>
          <w:i/>
        </w:rPr>
      </w:pPr>
      <w:r>
        <w:rPr>
          <w:rFonts w:ascii="Cambria" w:hAnsi="Cambria" w:cs="Arial Hebrew Scholar"/>
          <w:b/>
        </w:rPr>
        <w:t>“</w:t>
      </w:r>
      <w:r>
        <w:rPr>
          <w:rFonts w:ascii="Cambria" w:hAnsi="Cambria" w:cs="Arial Hebrew Scholar"/>
          <w:b/>
          <w:i/>
        </w:rPr>
        <w:t xml:space="preserve">Wake up </w:t>
      </w:r>
      <w:proofErr w:type="gramStart"/>
      <w:r>
        <w:rPr>
          <w:rFonts w:ascii="Cambria" w:hAnsi="Cambria" w:cs="Arial Hebrew Scholar"/>
          <w:b/>
          <w:i/>
        </w:rPr>
        <w:t>you</w:t>
      </w:r>
      <w:proofErr w:type="gramEnd"/>
      <w:r>
        <w:rPr>
          <w:rFonts w:ascii="Cambria" w:hAnsi="Cambria" w:cs="Arial Hebrew Scholar"/>
          <w:b/>
          <w:i/>
        </w:rPr>
        <w:t xml:space="preserve"> lazy bones and go and get the cattle. Wake up </w:t>
      </w:r>
      <w:proofErr w:type="gramStart"/>
      <w:r>
        <w:rPr>
          <w:rFonts w:ascii="Cambria" w:hAnsi="Cambria" w:cs="Arial Hebrew Scholar"/>
          <w:b/>
          <w:i/>
        </w:rPr>
        <w:t>you</w:t>
      </w:r>
      <w:proofErr w:type="gramEnd"/>
      <w:r>
        <w:rPr>
          <w:rFonts w:ascii="Cambria" w:hAnsi="Cambria" w:cs="Arial Hebrew Scholar"/>
          <w:b/>
          <w:i/>
        </w:rPr>
        <w:t xml:space="preserve"> lazy bones and go and get the cows. The cows are gone. The sun is hot. I think I’ll wait </w:t>
      </w:r>
      <w:proofErr w:type="spellStart"/>
      <w:r>
        <w:rPr>
          <w:rFonts w:ascii="Cambria" w:hAnsi="Cambria" w:cs="Arial Hebrew Scholar"/>
          <w:b/>
          <w:i/>
        </w:rPr>
        <w:t>til</w:t>
      </w:r>
      <w:proofErr w:type="spellEnd"/>
      <w:r>
        <w:rPr>
          <w:rFonts w:ascii="Cambria" w:hAnsi="Cambria" w:cs="Arial Hebrew Scholar"/>
          <w:b/>
          <w:i/>
        </w:rPr>
        <w:t xml:space="preserve"> they come home. ……Wake up </w:t>
      </w:r>
      <w:proofErr w:type="gramStart"/>
      <w:r>
        <w:rPr>
          <w:rFonts w:ascii="Cambria" w:hAnsi="Cambria" w:cs="Arial Hebrew Scholar"/>
          <w:b/>
          <w:i/>
        </w:rPr>
        <w:t>you</w:t>
      </w:r>
      <w:proofErr w:type="gramEnd"/>
      <w:r>
        <w:rPr>
          <w:rFonts w:ascii="Cambria" w:hAnsi="Cambria" w:cs="Arial Hebrew Scholar"/>
          <w:b/>
          <w:i/>
        </w:rPr>
        <w:t xml:space="preserve"> lazy bones! </w:t>
      </w:r>
    </w:p>
    <w:p w:rsidR="00A638E6" w:rsidRPr="00A638E6" w:rsidRDefault="00A638E6" w:rsidP="00A638E6">
      <w:pPr>
        <w:pStyle w:val="ListParagraph"/>
        <w:ind w:left="2160"/>
        <w:rPr>
          <w:rFonts w:ascii="Cambria" w:hAnsi="Cambria" w:cs="Arial Hebrew Scholar"/>
          <w:b/>
          <w:i/>
        </w:rPr>
      </w:pPr>
    </w:p>
    <w:p w:rsidR="00A638E6" w:rsidRPr="00A638E6" w:rsidRDefault="00A638E6" w:rsidP="00A638E6">
      <w:pPr>
        <w:pStyle w:val="ListParagraph"/>
        <w:numPr>
          <w:ilvl w:val="0"/>
          <w:numId w:val="1"/>
        </w:numPr>
        <w:rPr>
          <w:rFonts w:ascii="Cambria" w:hAnsi="Cambria" w:cs="Arial Hebrew Scholar"/>
          <w:b/>
          <w:i/>
        </w:rPr>
      </w:pPr>
      <w:r>
        <w:rPr>
          <w:rFonts w:ascii="Cambria" w:hAnsi="Cambria" w:cs="Arial Hebrew Scholar"/>
          <w:b/>
        </w:rPr>
        <w:t>CALL AND RESPONSE SONGS</w:t>
      </w:r>
    </w:p>
    <w:p w:rsidR="00A638E6" w:rsidRPr="00A638E6" w:rsidRDefault="00A638E6" w:rsidP="00A638E6">
      <w:pPr>
        <w:pStyle w:val="ListParagraph"/>
        <w:numPr>
          <w:ilvl w:val="1"/>
          <w:numId w:val="1"/>
        </w:numPr>
        <w:rPr>
          <w:rFonts w:ascii="Cambria" w:hAnsi="Cambria" w:cs="Arial Hebrew Scholar"/>
          <w:b/>
        </w:rPr>
      </w:pPr>
      <w:r w:rsidRPr="00A638E6">
        <w:rPr>
          <w:rFonts w:ascii="Cambria" w:hAnsi="Cambria" w:cs="Arial Hebrew Scholar"/>
          <w:b/>
        </w:rPr>
        <w:t xml:space="preserve">John the Rabbit </w:t>
      </w:r>
    </w:p>
    <w:p w:rsidR="00A638E6" w:rsidRPr="00A638E6" w:rsidRDefault="00A638E6" w:rsidP="00A638E6">
      <w:pPr>
        <w:ind w:left="1080"/>
        <w:rPr>
          <w:rFonts w:ascii="Cambria" w:hAnsi="Cambria" w:cs="Arial Hebrew Scholar"/>
          <w:b/>
          <w:i/>
        </w:rPr>
      </w:pPr>
      <w:proofErr w:type="gramStart"/>
      <w:r w:rsidRPr="00A638E6">
        <w:rPr>
          <w:rFonts w:ascii="Cambria" w:hAnsi="Cambria" w:cs="Arial Hebrew Scholar"/>
          <w:b/>
          <w:i/>
        </w:rPr>
        <w:t>Oh</w:t>
      </w:r>
      <w:proofErr w:type="gramEnd"/>
      <w:r w:rsidRPr="00A638E6">
        <w:rPr>
          <w:rFonts w:ascii="Cambria" w:hAnsi="Cambria" w:cs="Arial Hebrew Scholar"/>
          <w:b/>
          <w:i/>
        </w:rPr>
        <w:t xml:space="preserve"> John the Rabbit, </w:t>
      </w:r>
      <w:r w:rsidRPr="00A638E6">
        <w:rPr>
          <w:rFonts w:ascii="Cambria" w:hAnsi="Cambria" w:cs="Arial Hebrew Scholar"/>
          <w:b/>
          <w:i/>
          <w:color w:val="FF0000"/>
        </w:rPr>
        <w:t xml:space="preserve">Oh Yes. </w:t>
      </w:r>
      <w:proofErr w:type="gramStart"/>
      <w:r w:rsidRPr="00A638E6">
        <w:rPr>
          <w:rFonts w:ascii="Cambria" w:hAnsi="Cambria" w:cs="Arial Hebrew Scholar"/>
          <w:b/>
          <w:i/>
        </w:rPr>
        <w:t>Oh</w:t>
      </w:r>
      <w:proofErr w:type="gramEnd"/>
      <w:r w:rsidRPr="00A638E6">
        <w:rPr>
          <w:rFonts w:ascii="Cambria" w:hAnsi="Cambria" w:cs="Arial Hebrew Scholar"/>
          <w:b/>
          <w:i/>
        </w:rPr>
        <w:t xml:space="preserve"> John the Rabbit, </w:t>
      </w:r>
      <w:r w:rsidRPr="00A638E6">
        <w:rPr>
          <w:rFonts w:ascii="Cambria" w:hAnsi="Cambria" w:cs="Arial Hebrew Scholar"/>
          <w:b/>
          <w:i/>
          <w:color w:val="FF0000"/>
        </w:rPr>
        <w:t xml:space="preserve">Oh Yes. </w:t>
      </w:r>
      <w:r w:rsidRPr="00A638E6">
        <w:rPr>
          <w:rFonts w:ascii="Cambria" w:hAnsi="Cambria" w:cs="Arial Hebrew Scholar"/>
          <w:b/>
          <w:i/>
        </w:rPr>
        <w:t xml:space="preserve">Had a mighty fine habit, </w:t>
      </w:r>
      <w:r w:rsidRPr="00A638E6">
        <w:rPr>
          <w:rFonts w:ascii="Cambria" w:hAnsi="Cambria" w:cs="Arial Hebrew Scholar"/>
          <w:b/>
          <w:i/>
          <w:color w:val="FF0000"/>
        </w:rPr>
        <w:t xml:space="preserve">Oh Yes. </w:t>
      </w:r>
      <w:r w:rsidRPr="00A638E6">
        <w:rPr>
          <w:rFonts w:ascii="Cambria" w:hAnsi="Cambria" w:cs="Arial Hebrew Scholar"/>
          <w:b/>
          <w:i/>
        </w:rPr>
        <w:t xml:space="preserve">Of </w:t>
      </w:r>
      <w:proofErr w:type="spellStart"/>
      <w:r w:rsidRPr="00A638E6">
        <w:rPr>
          <w:rFonts w:ascii="Cambria" w:hAnsi="Cambria" w:cs="Arial Hebrew Scholar"/>
          <w:b/>
          <w:i/>
        </w:rPr>
        <w:t>jumpin</w:t>
      </w:r>
      <w:proofErr w:type="spellEnd"/>
      <w:r w:rsidRPr="00A638E6">
        <w:rPr>
          <w:rFonts w:ascii="Cambria" w:hAnsi="Cambria" w:cs="Arial Hebrew Scholar"/>
          <w:b/>
          <w:i/>
        </w:rPr>
        <w:t xml:space="preserve">’ in my garden. </w:t>
      </w:r>
      <w:r w:rsidRPr="00A638E6">
        <w:rPr>
          <w:rFonts w:ascii="Cambria" w:hAnsi="Cambria" w:cs="Arial Hebrew Scholar"/>
          <w:b/>
          <w:i/>
          <w:color w:val="FF0000"/>
        </w:rPr>
        <w:t xml:space="preserve">Oh Yes. </w:t>
      </w:r>
      <w:r w:rsidRPr="00A638E6">
        <w:rPr>
          <w:rFonts w:ascii="Cambria" w:hAnsi="Cambria" w:cs="Arial Hebrew Scholar"/>
          <w:b/>
          <w:i/>
        </w:rPr>
        <w:t xml:space="preserve">And </w:t>
      </w:r>
      <w:proofErr w:type="spellStart"/>
      <w:r w:rsidRPr="00A638E6">
        <w:rPr>
          <w:rFonts w:ascii="Cambria" w:hAnsi="Cambria" w:cs="Arial Hebrew Scholar"/>
          <w:b/>
          <w:i/>
        </w:rPr>
        <w:t>eatin</w:t>
      </w:r>
      <w:proofErr w:type="spellEnd"/>
      <w:r w:rsidRPr="00A638E6">
        <w:rPr>
          <w:rFonts w:ascii="Cambria" w:hAnsi="Cambria" w:cs="Arial Hebrew Scholar"/>
          <w:b/>
          <w:i/>
        </w:rPr>
        <w:t xml:space="preserve">’ up my spinach. </w:t>
      </w:r>
      <w:r w:rsidRPr="00A638E6">
        <w:rPr>
          <w:rFonts w:ascii="Cambria" w:hAnsi="Cambria" w:cs="Arial Hebrew Scholar"/>
          <w:b/>
          <w:i/>
          <w:color w:val="FF0000"/>
        </w:rPr>
        <w:t xml:space="preserve">Oh Yes. </w:t>
      </w:r>
      <w:r w:rsidRPr="00A638E6">
        <w:rPr>
          <w:rFonts w:ascii="Cambria" w:hAnsi="Cambria" w:cs="Arial Hebrew Scholar"/>
          <w:b/>
          <w:i/>
        </w:rPr>
        <w:t xml:space="preserve">He ate potatoes. </w:t>
      </w:r>
      <w:r w:rsidRPr="00A638E6">
        <w:rPr>
          <w:rFonts w:ascii="Cambria" w:hAnsi="Cambria" w:cs="Arial Hebrew Scholar"/>
          <w:b/>
          <w:i/>
          <w:color w:val="FF0000"/>
        </w:rPr>
        <w:t xml:space="preserve">Oh Yes. </w:t>
      </w:r>
      <w:r w:rsidRPr="00A638E6">
        <w:rPr>
          <w:rFonts w:ascii="Cambria" w:hAnsi="Cambria" w:cs="Arial Hebrew Scholar"/>
          <w:b/>
          <w:i/>
        </w:rPr>
        <w:t xml:space="preserve">And Sweet Tomatoes. </w:t>
      </w:r>
      <w:r w:rsidRPr="00A638E6">
        <w:rPr>
          <w:rFonts w:ascii="Cambria" w:hAnsi="Cambria" w:cs="Arial Hebrew Scholar"/>
          <w:b/>
          <w:i/>
          <w:color w:val="FF0000"/>
        </w:rPr>
        <w:t xml:space="preserve">Oh Yes. </w:t>
      </w:r>
      <w:r w:rsidRPr="00A638E6">
        <w:rPr>
          <w:rFonts w:ascii="Cambria" w:hAnsi="Cambria" w:cs="Arial Hebrew Scholar"/>
          <w:b/>
          <w:i/>
        </w:rPr>
        <w:t xml:space="preserve">And if I live! </w:t>
      </w:r>
      <w:r w:rsidRPr="00A638E6">
        <w:rPr>
          <w:rFonts w:ascii="Cambria" w:hAnsi="Cambria" w:cs="Arial Hebrew Scholar"/>
          <w:b/>
          <w:i/>
          <w:color w:val="FF0000"/>
        </w:rPr>
        <w:t>Oh Yes</w:t>
      </w:r>
      <w:r w:rsidRPr="00A638E6">
        <w:rPr>
          <w:rFonts w:ascii="Cambria" w:hAnsi="Cambria" w:cs="Arial Hebrew Scholar"/>
          <w:b/>
          <w:i/>
        </w:rPr>
        <w:t xml:space="preserve">. To see next fall. </w:t>
      </w:r>
      <w:r w:rsidRPr="00A638E6">
        <w:rPr>
          <w:rFonts w:ascii="Cambria" w:hAnsi="Cambria" w:cs="Arial Hebrew Scholar"/>
          <w:b/>
          <w:i/>
          <w:color w:val="FF0000"/>
        </w:rPr>
        <w:t xml:space="preserve">Oh Yes. </w:t>
      </w:r>
      <w:r w:rsidRPr="00A638E6">
        <w:rPr>
          <w:rFonts w:ascii="Cambria" w:hAnsi="Cambria" w:cs="Arial Hebrew Scholar"/>
          <w:b/>
          <w:i/>
        </w:rPr>
        <w:t xml:space="preserve">I won’t have. </w:t>
      </w:r>
      <w:r w:rsidRPr="00A638E6">
        <w:rPr>
          <w:rFonts w:ascii="Cambria" w:hAnsi="Cambria" w:cs="Arial Hebrew Scholar"/>
          <w:b/>
          <w:i/>
          <w:color w:val="FF0000"/>
        </w:rPr>
        <w:t xml:space="preserve">Oh Yes. </w:t>
      </w:r>
      <w:r w:rsidRPr="00A638E6">
        <w:rPr>
          <w:rFonts w:ascii="Cambria" w:hAnsi="Cambria" w:cs="Arial Hebrew Scholar"/>
          <w:b/>
          <w:i/>
        </w:rPr>
        <w:t xml:space="preserve">A garden at all. </w:t>
      </w:r>
      <w:r w:rsidRPr="00A638E6">
        <w:rPr>
          <w:rFonts w:ascii="Cambria" w:hAnsi="Cambria" w:cs="Arial Hebrew Scholar"/>
          <w:b/>
          <w:i/>
          <w:color w:val="FF0000"/>
        </w:rPr>
        <w:t xml:space="preserve">Oh Yes. </w:t>
      </w:r>
    </w:p>
    <w:p w:rsidR="00800CED" w:rsidRDefault="00800CED" w:rsidP="00A638E6">
      <w:pPr>
        <w:pStyle w:val="ListParagraph"/>
        <w:numPr>
          <w:ilvl w:val="0"/>
          <w:numId w:val="1"/>
        </w:numPr>
        <w:rPr>
          <w:rFonts w:ascii="Cambria" w:hAnsi="Cambria" w:cs="Arial Hebrew Scholar"/>
          <w:b/>
        </w:rPr>
      </w:pPr>
    </w:p>
    <w:p w:rsidR="00A638E6" w:rsidRDefault="00A638E6" w:rsidP="00A638E6">
      <w:pPr>
        <w:pStyle w:val="ListParagraph"/>
        <w:numPr>
          <w:ilvl w:val="0"/>
          <w:numId w:val="1"/>
        </w:numPr>
        <w:rPr>
          <w:rFonts w:ascii="Cambria" w:hAnsi="Cambria" w:cs="Arial Hebrew Scholar"/>
          <w:b/>
        </w:rPr>
      </w:pPr>
      <w:r>
        <w:rPr>
          <w:rFonts w:ascii="Cambria" w:hAnsi="Cambria" w:cs="Arial Hebrew Scholar"/>
          <w:b/>
        </w:rPr>
        <w:t>SIMPLE SONGS</w:t>
      </w:r>
    </w:p>
    <w:p w:rsidR="00A638E6" w:rsidRDefault="00A638E6" w:rsidP="00A638E6">
      <w:pPr>
        <w:pStyle w:val="ListParagraph"/>
        <w:numPr>
          <w:ilvl w:val="1"/>
          <w:numId w:val="1"/>
        </w:numPr>
        <w:rPr>
          <w:rFonts w:ascii="Cambria" w:hAnsi="Cambria" w:cs="Arial Hebrew Scholar"/>
          <w:b/>
        </w:rPr>
      </w:pPr>
      <w:r>
        <w:rPr>
          <w:rFonts w:ascii="Cambria" w:hAnsi="Cambria" w:cs="Arial Hebrew Scholar"/>
          <w:b/>
        </w:rPr>
        <w:t>Red Are Strawberries</w:t>
      </w:r>
    </w:p>
    <w:p w:rsidR="00A638E6" w:rsidRDefault="00A638E6" w:rsidP="00A638E6">
      <w:pPr>
        <w:ind w:left="720" w:firstLine="360"/>
        <w:rPr>
          <w:rFonts w:ascii="Cambria" w:hAnsi="Cambria" w:cs="Arial Hebrew Scholar"/>
          <w:b/>
          <w:i/>
        </w:rPr>
      </w:pPr>
      <w:r>
        <w:rPr>
          <w:rFonts w:ascii="Cambria" w:hAnsi="Cambria" w:cs="Arial Hebrew Scholar"/>
          <w:b/>
          <w:i/>
        </w:rPr>
        <w:t xml:space="preserve">Red are strawberries, redder than red roses. Hey-ho </w:t>
      </w:r>
      <w:proofErr w:type="spellStart"/>
      <w:r>
        <w:rPr>
          <w:rFonts w:ascii="Cambria" w:hAnsi="Cambria" w:cs="Arial Hebrew Scholar"/>
          <w:b/>
          <w:i/>
        </w:rPr>
        <w:t>nonnie</w:t>
      </w:r>
      <w:proofErr w:type="spellEnd"/>
      <w:r>
        <w:rPr>
          <w:rFonts w:ascii="Cambria" w:hAnsi="Cambria" w:cs="Arial Hebrew Scholar"/>
          <w:b/>
          <w:i/>
        </w:rPr>
        <w:t xml:space="preserve"> </w:t>
      </w:r>
      <w:proofErr w:type="spellStart"/>
      <w:r>
        <w:rPr>
          <w:rFonts w:ascii="Cambria" w:hAnsi="Cambria" w:cs="Arial Hebrew Scholar"/>
          <w:b/>
          <w:i/>
        </w:rPr>
        <w:t>nonnie</w:t>
      </w:r>
      <w:proofErr w:type="spellEnd"/>
      <w:r>
        <w:rPr>
          <w:rFonts w:ascii="Cambria" w:hAnsi="Cambria" w:cs="Arial Hebrew Scholar"/>
          <w:b/>
          <w:i/>
        </w:rPr>
        <w:t xml:space="preserve">, redder than red roses. Red are strawberries, redder than red roses. Green the grass is growing. </w:t>
      </w:r>
    </w:p>
    <w:p w:rsidR="00A638E6" w:rsidRDefault="00A638E6" w:rsidP="00A638E6">
      <w:pPr>
        <w:pStyle w:val="ListParagraph"/>
        <w:numPr>
          <w:ilvl w:val="1"/>
          <w:numId w:val="1"/>
        </w:numPr>
        <w:rPr>
          <w:rFonts w:ascii="Cambria" w:hAnsi="Cambria" w:cs="Arial Hebrew Scholar"/>
          <w:b/>
        </w:rPr>
      </w:pPr>
      <w:r>
        <w:rPr>
          <w:rFonts w:ascii="Cambria" w:hAnsi="Cambria" w:cs="Arial Hebrew Scholar"/>
          <w:b/>
        </w:rPr>
        <w:t>Big Bunch</w:t>
      </w:r>
    </w:p>
    <w:p w:rsidR="00A638E6" w:rsidRDefault="00A638E6" w:rsidP="00A638E6">
      <w:pPr>
        <w:pStyle w:val="ListParagraph"/>
        <w:ind w:left="1440"/>
        <w:rPr>
          <w:rFonts w:ascii="Cambria" w:hAnsi="Cambria" w:cs="Arial Hebrew Scholar"/>
          <w:b/>
          <w:i/>
        </w:rPr>
      </w:pPr>
      <w:r>
        <w:rPr>
          <w:rFonts w:ascii="Cambria" w:hAnsi="Cambria" w:cs="Arial Hebrew Scholar"/>
          <w:b/>
          <w:i/>
        </w:rPr>
        <w:t xml:space="preserve">Big bunch a little bunch. Big bunch of roses. Big bunch a little bunch. Big bunch of roses. </w:t>
      </w:r>
    </w:p>
    <w:p w:rsidR="00800CED" w:rsidRDefault="00800CED" w:rsidP="00800CED">
      <w:pPr>
        <w:pStyle w:val="ListParagraph"/>
        <w:numPr>
          <w:ilvl w:val="1"/>
          <w:numId w:val="1"/>
        </w:numPr>
        <w:rPr>
          <w:rFonts w:ascii="Cambria" w:hAnsi="Cambria" w:cs="Arial Hebrew Scholar"/>
          <w:b/>
        </w:rPr>
      </w:pPr>
      <w:r>
        <w:rPr>
          <w:rFonts w:ascii="Cambria" w:hAnsi="Cambria" w:cs="Arial Hebrew Scholar"/>
          <w:b/>
        </w:rPr>
        <w:t xml:space="preserve">A </w:t>
      </w:r>
      <w:proofErr w:type="spellStart"/>
      <w:r>
        <w:rPr>
          <w:rFonts w:ascii="Cambria" w:hAnsi="Cambria" w:cs="Arial Hebrew Scholar"/>
          <w:b/>
        </w:rPr>
        <w:t>Tisket</w:t>
      </w:r>
      <w:proofErr w:type="spellEnd"/>
      <w:r>
        <w:rPr>
          <w:rFonts w:ascii="Cambria" w:hAnsi="Cambria" w:cs="Arial Hebrew Scholar"/>
          <w:b/>
        </w:rPr>
        <w:t xml:space="preserve">, A </w:t>
      </w:r>
      <w:proofErr w:type="spellStart"/>
      <w:r>
        <w:rPr>
          <w:rFonts w:ascii="Cambria" w:hAnsi="Cambria" w:cs="Arial Hebrew Scholar"/>
          <w:b/>
        </w:rPr>
        <w:t>Tasket</w:t>
      </w:r>
      <w:proofErr w:type="spellEnd"/>
    </w:p>
    <w:p w:rsidR="00800CED" w:rsidRDefault="00800CED" w:rsidP="00800CED">
      <w:pPr>
        <w:pStyle w:val="ListParagraph"/>
        <w:ind w:left="1440"/>
        <w:rPr>
          <w:rFonts w:ascii="Cambria" w:hAnsi="Cambria" w:cs="Arial Hebrew Scholar"/>
          <w:b/>
          <w:i/>
        </w:rPr>
      </w:pPr>
      <w:r>
        <w:rPr>
          <w:rFonts w:ascii="Cambria" w:hAnsi="Cambria" w:cs="Arial Hebrew Scholar"/>
          <w:b/>
          <w:i/>
        </w:rPr>
        <w:t xml:space="preserve">A </w:t>
      </w:r>
      <w:proofErr w:type="spellStart"/>
      <w:r>
        <w:rPr>
          <w:rFonts w:ascii="Cambria" w:hAnsi="Cambria" w:cs="Arial Hebrew Scholar"/>
          <w:b/>
          <w:i/>
        </w:rPr>
        <w:t>tisket</w:t>
      </w:r>
      <w:proofErr w:type="spellEnd"/>
      <w:r>
        <w:rPr>
          <w:rFonts w:ascii="Cambria" w:hAnsi="Cambria" w:cs="Arial Hebrew Scholar"/>
          <w:b/>
          <w:i/>
        </w:rPr>
        <w:t xml:space="preserve">, a </w:t>
      </w:r>
      <w:proofErr w:type="spellStart"/>
      <w:r>
        <w:rPr>
          <w:rFonts w:ascii="Cambria" w:hAnsi="Cambria" w:cs="Arial Hebrew Scholar"/>
          <w:b/>
          <w:i/>
        </w:rPr>
        <w:t>tasket</w:t>
      </w:r>
      <w:proofErr w:type="spellEnd"/>
      <w:r>
        <w:rPr>
          <w:rFonts w:ascii="Cambria" w:hAnsi="Cambria" w:cs="Arial Hebrew Scholar"/>
          <w:b/>
          <w:i/>
        </w:rPr>
        <w:t xml:space="preserve">, a green and yellow basket. I wrote a letter to my friend and on the </w:t>
      </w:r>
      <w:proofErr w:type="gramStart"/>
      <w:r>
        <w:rPr>
          <w:rFonts w:ascii="Cambria" w:hAnsi="Cambria" w:cs="Arial Hebrew Scholar"/>
          <w:b/>
          <w:i/>
        </w:rPr>
        <w:t>way</w:t>
      </w:r>
      <w:proofErr w:type="gramEnd"/>
      <w:r>
        <w:rPr>
          <w:rFonts w:ascii="Cambria" w:hAnsi="Cambria" w:cs="Arial Hebrew Scholar"/>
          <w:b/>
          <w:i/>
        </w:rPr>
        <w:t xml:space="preserve"> I dropped it. I dropped it, I dropped it. </w:t>
      </w:r>
      <w:proofErr w:type="gramStart"/>
      <w:r>
        <w:rPr>
          <w:rFonts w:ascii="Cambria" w:hAnsi="Cambria" w:cs="Arial Hebrew Scholar"/>
          <w:b/>
          <w:i/>
        </w:rPr>
        <w:t>Yes</w:t>
      </w:r>
      <w:proofErr w:type="gramEnd"/>
      <w:r>
        <w:rPr>
          <w:rFonts w:ascii="Cambria" w:hAnsi="Cambria" w:cs="Arial Hebrew Scholar"/>
          <w:b/>
          <w:i/>
        </w:rPr>
        <w:t xml:space="preserve"> on the way I dropped it.  A little boy, he picked it up and put it in his pocket.</w:t>
      </w:r>
    </w:p>
    <w:p w:rsidR="00800CED" w:rsidRPr="00800CED" w:rsidRDefault="00800CED" w:rsidP="00800CED">
      <w:pPr>
        <w:pStyle w:val="ListParagraph"/>
        <w:numPr>
          <w:ilvl w:val="1"/>
          <w:numId w:val="1"/>
        </w:numPr>
        <w:rPr>
          <w:rFonts w:ascii="Cambria" w:hAnsi="Cambria" w:cs="Arial Hebrew Scholar"/>
          <w:b/>
          <w:i/>
        </w:rPr>
      </w:pPr>
      <w:r>
        <w:rPr>
          <w:rFonts w:ascii="Cambria" w:hAnsi="Cambria" w:cs="Arial Hebrew Scholar"/>
          <w:b/>
        </w:rPr>
        <w:t>What Makes a Rainbow?</w:t>
      </w:r>
    </w:p>
    <w:p w:rsidR="00800CED" w:rsidRDefault="00800CED" w:rsidP="00800CED">
      <w:pPr>
        <w:pStyle w:val="ListParagraph"/>
        <w:ind w:left="1440"/>
        <w:rPr>
          <w:rFonts w:ascii="Cambria" w:hAnsi="Cambria" w:cs="Arial Hebrew Scholar"/>
          <w:b/>
          <w:i/>
        </w:rPr>
      </w:pPr>
      <w:r>
        <w:rPr>
          <w:rFonts w:ascii="Cambria" w:hAnsi="Cambria" w:cs="Arial Hebrew Scholar"/>
          <w:b/>
          <w:i/>
        </w:rPr>
        <w:t>What makes a rainbow in the sky? What makes a rainbow fly so high?</w:t>
      </w:r>
    </w:p>
    <w:p w:rsidR="00800CED" w:rsidRPr="00800CED" w:rsidRDefault="00800CED" w:rsidP="00800CED">
      <w:pPr>
        <w:pStyle w:val="ListParagraph"/>
        <w:numPr>
          <w:ilvl w:val="1"/>
          <w:numId w:val="1"/>
        </w:numPr>
        <w:rPr>
          <w:rFonts w:ascii="Cambria" w:hAnsi="Cambria" w:cs="Arial Hebrew Scholar"/>
          <w:b/>
          <w:i/>
        </w:rPr>
      </w:pPr>
      <w:r>
        <w:rPr>
          <w:rFonts w:ascii="Cambria" w:hAnsi="Cambria" w:cs="Arial Hebrew Scholar"/>
          <w:b/>
        </w:rPr>
        <w:t>Star Wars Song</w:t>
      </w:r>
    </w:p>
    <w:p w:rsidR="00800CED" w:rsidRDefault="00800CED" w:rsidP="00800CED">
      <w:pPr>
        <w:pStyle w:val="ListParagraph"/>
        <w:ind w:left="1440"/>
        <w:rPr>
          <w:rFonts w:ascii="Cambria" w:hAnsi="Cambria" w:cs="Arial Hebrew Scholar"/>
          <w:b/>
          <w:i/>
        </w:rPr>
      </w:pPr>
      <w:r>
        <w:rPr>
          <w:rFonts w:ascii="Cambria" w:hAnsi="Cambria" w:cs="Arial Hebrew Scholar"/>
          <w:b/>
          <w:i/>
        </w:rPr>
        <w:t>(To the tune of Frere Jacques)</w:t>
      </w:r>
    </w:p>
    <w:p w:rsidR="00800CED" w:rsidRPr="00800CED" w:rsidRDefault="00800CED" w:rsidP="00800CED">
      <w:pPr>
        <w:pStyle w:val="ListParagraph"/>
        <w:ind w:left="1440"/>
        <w:rPr>
          <w:rFonts w:ascii="Cambria" w:hAnsi="Cambria" w:cs="Arial Hebrew Scholar"/>
          <w:b/>
          <w:i/>
        </w:rPr>
      </w:pPr>
      <w:r>
        <w:rPr>
          <w:rFonts w:ascii="Cambria" w:hAnsi="Cambria" w:cs="Arial Hebrew Scholar"/>
          <w:b/>
          <w:i/>
        </w:rPr>
        <w:t xml:space="preserve">R2D2, R2D2, C3PO, C3PO, </w:t>
      </w:r>
      <w:proofErr w:type="spellStart"/>
      <w:r>
        <w:rPr>
          <w:rFonts w:ascii="Cambria" w:hAnsi="Cambria" w:cs="Arial Hebrew Scholar"/>
          <w:b/>
          <w:i/>
        </w:rPr>
        <w:t>Obiwan</w:t>
      </w:r>
      <w:proofErr w:type="spellEnd"/>
      <w:r>
        <w:rPr>
          <w:rFonts w:ascii="Cambria" w:hAnsi="Cambria" w:cs="Arial Hebrew Scholar"/>
          <w:b/>
          <w:i/>
        </w:rPr>
        <w:t xml:space="preserve"> </w:t>
      </w:r>
      <w:proofErr w:type="spellStart"/>
      <w:r>
        <w:rPr>
          <w:rFonts w:ascii="Cambria" w:hAnsi="Cambria" w:cs="Arial Hebrew Scholar"/>
          <w:b/>
          <w:i/>
        </w:rPr>
        <w:t>Kanobee</w:t>
      </w:r>
      <w:proofErr w:type="spellEnd"/>
      <w:r>
        <w:rPr>
          <w:rFonts w:ascii="Cambria" w:hAnsi="Cambria" w:cs="Arial Hebrew Scholar"/>
          <w:b/>
          <w:i/>
        </w:rPr>
        <w:t xml:space="preserve">, </w:t>
      </w:r>
      <w:proofErr w:type="spellStart"/>
      <w:r>
        <w:rPr>
          <w:rFonts w:ascii="Cambria" w:hAnsi="Cambria" w:cs="Arial Hebrew Scholar"/>
          <w:b/>
          <w:i/>
        </w:rPr>
        <w:t>Obiwan</w:t>
      </w:r>
      <w:proofErr w:type="spellEnd"/>
      <w:r>
        <w:rPr>
          <w:rFonts w:ascii="Cambria" w:hAnsi="Cambria" w:cs="Arial Hebrew Scholar"/>
          <w:b/>
          <w:i/>
        </w:rPr>
        <w:t xml:space="preserve"> </w:t>
      </w:r>
      <w:proofErr w:type="spellStart"/>
      <w:r>
        <w:rPr>
          <w:rFonts w:ascii="Cambria" w:hAnsi="Cambria" w:cs="Arial Hebrew Scholar"/>
          <w:b/>
          <w:i/>
        </w:rPr>
        <w:t>Kanobee</w:t>
      </w:r>
      <w:proofErr w:type="spellEnd"/>
      <w:r>
        <w:rPr>
          <w:rFonts w:ascii="Cambria" w:hAnsi="Cambria" w:cs="Arial Hebrew Scholar"/>
          <w:b/>
          <w:i/>
        </w:rPr>
        <w:t xml:space="preserve">, Han Solo, Han Solo. </w:t>
      </w:r>
      <w:bookmarkStart w:id="0" w:name="_GoBack"/>
      <w:bookmarkEnd w:id="0"/>
    </w:p>
    <w:p w:rsidR="00800CED" w:rsidRDefault="00800CED" w:rsidP="00800CED">
      <w:pPr>
        <w:pStyle w:val="ListParagraph"/>
        <w:ind w:left="1440"/>
        <w:rPr>
          <w:rFonts w:ascii="Cambria" w:hAnsi="Cambria" w:cs="Arial Hebrew Scholar"/>
          <w:b/>
          <w:i/>
        </w:rPr>
      </w:pPr>
    </w:p>
    <w:p w:rsidR="00800CED" w:rsidRPr="00800CED" w:rsidRDefault="00800CED" w:rsidP="00800CED">
      <w:pPr>
        <w:pStyle w:val="ListParagraph"/>
        <w:ind w:left="1440"/>
        <w:rPr>
          <w:rFonts w:ascii="Cambria" w:hAnsi="Cambria" w:cs="Arial Hebrew Scholar"/>
          <w:b/>
          <w:i/>
        </w:rPr>
      </w:pPr>
    </w:p>
    <w:p w:rsidR="00800CED" w:rsidRDefault="00800CED" w:rsidP="00800CED">
      <w:pPr>
        <w:rPr>
          <w:rFonts w:ascii="Cambria" w:hAnsi="Cambria" w:cs="Arial Hebrew Scholar"/>
          <w:b/>
          <w:i/>
        </w:rPr>
      </w:pPr>
    </w:p>
    <w:p w:rsidR="00800CED" w:rsidRDefault="00800CED" w:rsidP="00800CED">
      <w:pPr>
        <w:rPr>
          <w:rFonts w:ascii="Cambria" w:hAnsi="Cambria" w:cs="Arial Hebrew Scholar"/>
          <w:b/>
          <w:i/>
        </w:rPr>
      </w:pPr>
    </w:p>
    <w:p w:rsidR="00800CED" w:rsidRPr="00800CED" w:rsidRDefault="00800CED" w:rsidP="00800CED">
      <w:pPr>
        <w:rPr>
          <w:rFonts w:ascii="Cambria" w:hAnsi="Cambria" w:cs="Arial Hebrew Scholar"/>
          <w:b/>
          <w:i/>
        </w:rPr>
      </w:pPr>
    </w:p>
    <w:p w:rsidR="00A638E6" w:rsidRDefault="00A638E6" w:rsidP="00A638E6">
      <w:pPr>
        <w:rPr>
          <w:rFonts w:ascii="Cambria" w:hAnsi="Cambria" w:cs="Arial Hebrew Scholar"/>
          <w:b/>
        </w:rPr>
      </w:pPr>
    </w:p>
    <w:p w:rsidR="00A638E6" w:rsidRPr="00A638E6" w:rsidRDefault="00A638E6" w:rsidP="00A638E6">
      <w:pPr>
        <w:rPr>
          <w:rFonts w:ascii="Cambria" w:hAnsi="Cambria" w:cs="Arial Hebrew Scholar" w:hint="cs"/>
          <w:b/>
        </w:rPr>
      </w:pPr>
    </w:p>
    <w:sectPr w:rsidR="00A638E6" w:rsidRPr="00A638E6" w:rsidSect="00A3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C47ED"/>
    <w:multiLevelType w:val="hybridMultilevel"/>
    <w:tmpl w:val="1DBA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E6"/>
    <w:rsid w:val="00800CED"/>
    <w:rsid w:val="00A303B3"/>
    <w:rsid w:val="00A638E6"/>
    <w:rsid w:val="00C3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C43B1"/>
  <w15:chartTrackingRefBased/>
  <w15:docId w15:val="{9AF039F2-F930-A047-BD10-0C29F94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2020-03-15T00:05:00Z</dcterms:created>
  <dcterms:modified xsi:type="dcterms:W3CDTF">2020-03-15T00:19:00Z</dcterms:modified>
</cp:coreProperties>
</file>